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3" w:rsidRPr="00533663" w:rsidRDefault="00533663" w:rsidP="00533663">
      <w:pPr>
        <w:rPr>
          <w:rFonts w:ascii="Times" w:hAnsi="Times" w:cs="Times"/>
          <w:b/>
        </w:rPr>
      </w:pP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  <w:t xml:space="preserve">                           </w:t>
      </w:r>
      <w:r w:rsidRPr="00533663">
        <w:rPr>
          <w:rFonts w:ascii="Times" w:hAnsi="Times" w:cs="Times"/>
          <w:b/>
        </w:rPr>
        <w:t>Dr. Amy Taylor MD, MPH</w:t>
      </w:r>
    </w:p>
    <w:p w:rsidR="00533663" w:rsidRPr="00533663" w:rsidRDefault="00533663" w:rsidP="00533663">
      <w:pPr>
        <w:rPr>
          <w:rFonts w:ascii="Times" w:hAnsi="Times" w:cs="Times"/>
          <w:b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</w:p>
    <w:p w:rsidR="00533663" w:rsidRDefault="00533663" w:rsidP="00533663">
      <w:r>
        <w:rPr>
          <w:rFonts w:ascii="Times" w:hAnsi="Times" w:cs="Times"/>
          <w:b/>
          <w:sz w:val="20"/>
        </w:rPr>
        <w:t>EDUCATION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Wartburg College</w:t>
      </w:r>
      <w:bookmarkStart w:id="0" w:name="_GoBack"/>
      <w:bookmarkEnd w:id="0"/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Waverly, IA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B.A. May 2002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r>
        <w:rPr>
          <w:rFonts w:ascii="Times" w:hAnsi="Times" w:cs="Times"/>
          <w:sz w:val="20"/>
        </w:rPr>
        <w:t>University of Iowa College of Public Health</w:t>
      </w:r>
    </w:p>
    <w:p w:rsidR="00533663" w:rsidRDefault="00533663" w:rsidP="00533663">
      <w:r>
        <w:rPr>
          <w:rFonts w:ascii="Times" w:hAnsi="Times" w:cs="Times"/>
          <w:sz w:val="20"/>
        </w:rPr>
        <w:t>Iowa City, IA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MPH December 2004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Nutrition &amp; Exercise focus area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r>
        <w:rPr>
          <w:rFonts w:ascii="Times" w:hAnsi="Times" w:cs="Times"/>
          <w:sz w:val="20"/>
        </w:rPr>
        <w:t>University of Iowa Carver College of Medicine</w:t>
      </w:r>
    </w:p>
    <w:p w:rsidR="00533663" w:rsidRDefault="00533663" w:rsidP="00533663">
      <w:r>
        <w:rPr>
          <w:rFonts w:ascii="Times" w:hAnsi="Times" w:cs="Times"/>
          <w:sz w:val="20"/>
        </w:rPr>
        <w:t>Iowa City, IA</w:t>
      </w:r>
    </w:p>
    <w:p w:rsidR="00533663" w:rsidRDefault="00533663" w:rsidP="00533663">
      <w:r>
        <w:rPr>
          <w:rFonts w:ascii="Times" w:hAnsi="Times" w:cs="Times"/>
          <w:sz w:val="20"/>
        </w:rPr>
        <w:t>M.D. May 2008</w:t>
      </w:r>
    </w:p>
    <w:p w:rsidR="00533663" w:rsidRDefault="00533663" w:rsidP="00533663">
      <w:r>
        <w:rPr>
          <w:rFonts w:ascii="Times" w:hAnsi="Times" w:cs="Times"/>
          <w:sz w:val="20"/>
        </w:rPr>
        <w:t>Medically Underserved Track</w:t>
      </w:r>
    </w:p>
    <w:p w:rsidR="00533663" w:rsidRDefault="00533663" w:rsidP="00533663"/>
    <w:p w:rsidR="00533663" w:rsidRDefault="00533663" w:rsidP="00533663">
      <w:r>
        <w:rPr>
          <w:rFonts w:ascii="Times" w:hAnsi="Times" w:cs="Times"/>
          <w:b/>
          <w:sz w:val="20"/>
        </w:rPr>
        <w:t>RESIDENCY</w:t>
      </w:r>
    </w:p>
    <w:p w:rsidR="00533663" w:rsidRDefault="00533663" w:rsidP="00533663">
      <w:r>
        <w:rPr>
          <w:rFonts w:ascii="Times" w:hAnsi="Times" w:cs="Times"/>
          <w:sz w:val="20"/>
        </w:rPr>
        <w:t>University of Rochester/Strong Memorial Hospital</w:t>
      </w:r>
    </w:p>
    <w:p w:rsidR="00533663" w:rsidRDefault="00533663" w:rsidP="00533663">
      <w:r>
        <w:rPr>
          <w:rFonts w:ascii="Times" w:hAnsi="Times" w:cs="Times"/>
          <w:sz w:val="20"/>
        </w:rPr>
        <w:t>Emergency Medicine</w:t>
      </w:r>
    </w:p>
    <w:p w:rsidR="00533663" w:rsidRDefault="00533663" w:rsidP="00533663">
      <w:r>
        <w:rPr>
          <w:rFonts w:ascii="Times" w:hAnsi="Times" w:cs="Times"/>
          <w:sz w:val="20"/>
        </w:rPr>
        <w:t xml:space="preserve">Rochester, NY </w:t>
      </w:r>
    </w:p>
    <w:p w:rsidR="00533663" w:rsidRDefault="00533663" w:rsidP="00533663">
      <w:r>
        <w:rPr>
          <w:rFonts w:ascii="Times" w:hAnsi="Times" w:cs="Times"/>
          <w:sz w:val="20"/>
        </w:rPr>
        <w:t>PGY 1 June 2008-PGY 3 June 2011</w:t>
      </w:r>
    </w:p>
    <w:p w:rsidR="00533663" w:rsidRDefault="00533663" w:rsidP="00533663"/>
    <w:p w:rsidR="00533663" w:rsidRDefault="00533663" w:rsidP="00533663">
      <w:pPr>
        <w:rPr>
          <w:rFonts w:ascii="Times" w:hAnsi="Times" w:cs="Times"/>
          <w:b/>
          <w:sz w:val="20"/>
        </w:rPr>
      </w:pPr>
      <w:r w:rsidRPr="00C12594">
        <w:rPr>
          <w:rFonts w:ascii="Times" w:hAnsi="Times" w:cs="Times"/>
          <w:b/>
          <w:sz w:val="20"/>
        </w:rPr>
        <w:t>FELLOWSHIP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Integrative Medicine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University of Arizona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Tucson, AZ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August 2014-Sept 2016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  <w:r w:rsidRPr="00AB2BA3">
        <w:rPr>
          <w:rFonts w:ascii="Times" w:hAnsi="Times" w:cs="Times"/>
          <w:b/>
          <w:sz w:val="20"/>
        </w:rPr>
        <w:t>CERTIFICATES</w:t>
      </w:r>
    </w:p>
    <w:p w:rsidR="00533663" w:rsidRPr="00AB2BA3" w:rsidRDefault="00533663" w:rsidP="00533663">
      <w:pPr>
        <w:rPr>
          <w:rFonts w:ascii="Times" w:hAnsi="Times" w:cs="Times"/>
          <w:sz w:val="20"/>
        </w:rPr>
      </w:pPr>
      <w:r w:rsidRPr="00AB2BA3">
        <w:rPr>
          <w:rFonts w:ascii="Times" w:hAnsi="Times" w:cs="Times"/>
          <w:sz w:val="20"/>
        </w:rPr>
        <w:t>Global Healthy Workplaces</w:t>
      </w:r>
    </w:p>
    <w:p w:rsidR="00533663" w:rsidRPr="00AB2BA3" w:rsidRDefault="00533663" w:rsidP="00533663">
      <w:pPr>
        <w:rPr>
          <w:rFonts w:ascii="Times" w:hAnsi="Times" w:cs="Times"/>
          <w:sz w:val="20"/>
        </w:rPr>
      </w:pPr>
      <w:r w:rsidRPr="00AB2BA3">
        <w:rPr>
          <w:rFonts w:ascii="Times" w:hAnsi="Times" w:cs="Times"/>
          <w:sz w:val="20"/>
        </w:rPr>
        <w:t>University of Arizona Eller School of Business</w:t>
      </w:r>
    </w:p>
    <w:p w:rsidR="00533663" w:rsidRPr="00AB2BA3" w:rsidRDefault="00533663" w:rsidP="00533663">
      <w:pPr>
        <w:rPr>
          <w:rFonts w:ascii="Times" w:hAnsi="Times" w:cs="Times"/>
          <w:sz w:val="20"/>
        </w:rPr>
      </w:pPr>
      <w:r w:rsidRPr="00AB2BA3">
        <w:rPr>
          <w:rFonts w:ascii="Times" w:hAnsi="Times" w:cs="Times"/>
          <w:sz w:val="20"/>
        </w:rPr>
        <w:t>October 2016</w:t>
      </w:r>
    </w:p>
    <w:p w:rsidR="00533663" w:rsidRPr="00AB2BA3" w:rsidRDefault="00533663" w:rsidP="00533663"/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b/>
          <w:sz w:val="20"/>
        </w:rPr>
        <w:t xml:space="preserve">BOARD CERTIFICATION: </w:t>
      </w:r>
      <w:r>
        <w:rPr>
          <w:rFonts w:ascii="Times" w:hAnsi="Times" w:cs="Times"/>
          <w:sz w:val="20"/>
        </w:rPr>
        <w:t>American Board of Emergency Medicine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Pr="00B16285" w:rsidRDefault="00533663" w:rsidP="00533663">
      <w:pPr>
        <w:rPr>
          <w:rFonts w:ascii="Times" w:hAnsi="Times" w:cs="Times"/>
          <w:b/>
          <w:sz w:val="20"/>
        </w:rPr>
      </w:pPr>
      <w:r w:rsidRPr="00B16285">
        <w:rPr>
          <w:rFonts w:ascii="Times" w:hAnsi="Times" w:cs="Times"/>
          <w:b/>
          <w:sz w:val="20"/>
        </w:rPr>
        <w:t xml:space="preserve">CERTIFICATIONS: </w:t>
      </w:r>
      <w:r w:rsidRPr="00B16285">
        <w:rPr>
          <w:rFonts w:ascii="Times" w:hAnsi="Times" w:cs="Times"/>
          <w:sz w:val="20"/>
        </w:rPr>
        <w:t>ACLS, ATLS, PALS</w:t>
      </w:r>
    </w:p>
    <w:p w:rsidR="00533663" w:rsidRPr="00B16285" w:rsidRDefault="00533663" w:rsidP="00533663">
      <w:pPr>
        <w:rPr>
          <w:b/>
        </w:rPr>
      </w:pPr>
    </w:p>
    <w:p w:rsidR="00533663" w:rsidRDefault="00533663" w:rsidP="00533663">
      <w:r>
        <w:rPr>
          <w:rFonts w:ascii="Times" w:hAnsi="Times" w:cs="Times"/>
          <w:b/>
          <w:sz w:val="20"/>
        </w:rPr>
        <w:t>WORK EXPERIENCE: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Augusta Emergency Physicians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Fishersville, VA 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Aug 2011-June 2013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Wake Forest Baptist Hospital/Davie Medical Center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Winston-Salem, NC 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September 2013—February 2015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Cook County North Shore Hospital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Grand Marais, MN 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July 2013—present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</w:p>
    <w:p w:rsidR="00533663" w:rsidRPr="00AB2BA3" w:rsidRDefault="00533663" w:rsidP="00533663">
      <w:pPr>
        <w:rPr>
          <w:rFonts w:ascii="Times" w:hAnsi="Times" w:cs="Times"/>
          <w:b/>
          <w:sz w:val="20"/>
        </w:rPr>
      </w:pPr>
      <w:r w:rsidRPr="00AB2BA3">
        <w:rPr>
          <w:rFonts w:ascii="Times" w:hAnsi="Times" w:cs="Times"/>
          <w:b/>
          <w:sz w:val="20"/>
        </w:rPr>
        <w:lastRenderedPageBreak/>
        <w:t>WORK EXPERIENCE</w:t>
      </w:r>
      <w:r>
        <w:rPr>
          <w:rFonts w:ascii="Times" w:hAnsi="Times" w:cs="Times"/>
          <w:b/>
          <w:sz w:val="20"/>
        </w:rPr>
        <w:t>: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Park Nicollet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St. Louis Park, MN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August 2015-present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 xml:space="preserve">HONORS:  </w:t>
      </w:r>
    </w:p>
    <w:p w:rsidR="00533663" w:rsidRPr="00F348F8" w:rsidRDefault="00533663" w:rsidP="00533663">
      <w:pPr>
        <w:rPr>
          <w:rFonts w:ascii="Times" w:hAnsi="Times" w:cs="Times"/>
          <w:sz w:val="20"/>
        </w:rPr>
      </w:pPr>
      <w:r w:rsidRPr="00F348F8">
        <w:rPr>
          <w:rFonts w:ascii="Times" w:hAnsi="Times" w:cs="Times"/>
          <w:sz w:val="20"/>
        </w:rPr>
        <w:t>Gold Humanism Honor Society Member 2008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University of Rochester Pediatric Emergency Medicine Award of Excellence 2009-2010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University of Rochester Emergency Medicine Research Award 2011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>COMMUNITY INVOLVEMENT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Iowa City Free Medical Clinic Iowa City, IA 2002-2008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Doctors Care Clinic Littleton, CO 2003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Asbury Free Medical Clinic Rochester, NY 2009-2011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International Rescue Committee Charlottesville, VA 2013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Half the Sky Community Ambassador Winston-Salem, NC  2013-2014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Hanes Brands Inc. Division of Corporate and Social Responsibility Medical Outreach, Honduras 2013-2014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Sister 2 Sister International, Board of Directors, Winston-Salem, NC and Kenya 2013-present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Minnesota Zen Center Minneapolis, MN January 2016-present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University of Minnesota Center for Spirituality and Healing Minneapolis, MN February 2016-present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Pathways Health Crisis Resource Center Minneapolis, MN. April 2016-present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Pillsbury Integrated Health Clinic October 2016-present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Park Nicollet Integrative Medicine Steering Committee October 2016-present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Park Nicollet Sleep Support Committee January 2017-present</w:t>
      </w:r>
    </w:p>
    <w:p w:rsidR="00533663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University of Minnesota Healer’s Art Class facilitator January-February 2017</w:t>
      </w: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 xml:space="preserve">INTERESTS: </w:t>
      </w:r>
    </w:p>
    <w:p w:rsidR="00533663" w:rsidRDefault="00533663" w:rsidP="00533663">
      <w:pPr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 xml:space="preserve">Professional: </w:t>
      </w:r>
      <w:r w:rsidRPr="00AF6D85">
        <w:rPr>
          <w:rFonts w:ascii="Times" w:hAnsi="Times" w:cs="Times"/>
          <w:sz w:val="20"/>
        </w:rPr>
        <w:t xml:space="preserve">integrative medicine, </w:t>
      </w:r>
      <w:r>
        <w:rPr>
          <w:rFonts w:ascii="Times" w:hAnsi="Times" w:cs="Times"/>
          <w:sz w:val="20"/>
        </w:rPr>
        <w:t xml:space="preserve">corporate wellbeing, </w:t>
      </w:r>
      <w:r w:rsidRPr="00AF6D85">
        <w:rPr>
          <w:rFonts w:ascii="Times" w:hAnsi="Times" w:cs="Times"/>
          <w:sz w:val="20"/>
        </w:rPr>
        <w:t xml:space="preserve">nutrition, </w:t>
      </w:r>
      <w:r>
        <w:rPr>
          <w:rFonts w:ascii="Times" w:hAnsi="Times" w:cs="Times"/>
          <w:sz w:val="20"/>
        </w:rPr>
        <w:t xml:space="preserve">clinical hypnosis, </w:t>
      </w:r>
      <w:r w:rsidRPr="00AF6D85">
        <w:rPr>
          <w:rFonts w:ascii="Times" w:hAnsi="Times" w:cs="Times"/>
          <w:sz w:val="20"/>
        </w:rPr>
        <w:t>international medicine, and underserved populations</w:t>
      </w:r>
    </w:p>
    <w:p w:rsidR="00533663" w:rsidRPr="00AF6D85" w:rsidRDefault="00533663" w:rsidP="00533663">
      <w:pPr>
        <w:rPr>
          <w:rFonts w:ascii="Times" w:hAnsi="Times" w:cs="Times"/>
          <w:sz w:val="20"/>
        </w:rPr>
      </w:pPr>
      <w:r>
        <w:rPr>
          <w:rFonts w:ascii="Times" w:hAnsi="Times" w:cs="Times"/>
          <w:b/>
          <w:sz w:val="20"/>
        </w:rPr>
        <w:t xml:space="preserve">Personal: </w:t>
      </w:r>
      <w:r w:rsidRPr="00AF6D85">
        <w:rPr>
          <w:rFonts w:ascii="Times" w:hAnsi="Times" w:cs="Times"/>
          <w:sz w:val="20"/>
        </w:rPr>
        <w:t xml:space="preserve">running, </w:t>
      </w:r>
      <w:r>
        <w:rPr>
          <w:rFonts w:ascii="Times" w:hAnsi="Times" w:cs="Times"/>
          <w:sz w:val="20"/>
        </w:rPr>
        <w:t xml:space="preserve">kayaking, meditation, </w:t>
      </w:r>
      <w:r w:rsidRPr="00AF6D85">
        <w:rPr>
          <w:rFonts w:ascii="Times" w:hAnsi="Times" w:cs="Times"/>
          <w:sz w:val="20"/>
        </w:rPr>
        <w:t xml:space="preserve">cooking, reading, </w:t>
      </w:r>
      <w:r>
        <w:rPr>
          <w:rFonts w:ascii="Times" w:hAnsi="Times" w:cs="Times"/>
          <w:sz w:val="20"/>
        </w:rPr>
        <w:t xml:space="preserve">hiking, </w:t>
      </w:r>
      <w:r w:rsidRPr="00AF6D85">
        <w:rPr>
          <w:rFonts w:ascii="Times" w:hAnsi="Times" w:cs="Times"/>
          <w:sz w:val="20"/>
        </w:rPr>
        <w:t>traveling, and being outdoors</w:t>
      </w:r>
    </w:p>
    <w:p w:rsidR="00533663" w:rsidRPr="00AF6D85" w:rsidRDefault="00533663" w:rsidP="00533663">
      <w:pPr>
        <w:rPr>
          <w:rFonts w:ascii="Times" w:hAnsi="Times" w:cs="Times"/>
          <w:sz w:val="20"/>
        </w:rPr>
      </w:pPr>
    </w:p>
    <w:p w:rsidR="00533663" w:rsidRPr="00B16285" w:rsidRDefault="00533663" w:rsidP="00533663">
      <w:pPr>
        <w:rPr>
          <w:rFonts w:ascii="Times" w:hAnsi="Times" w:cs="Times"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</w:p>
    <w:p w:rsidR="00533663" w:rsidRDefault="00533663" w:rsidP="00533663">
      <w:pPr>
        <w:rPr>
          <w:rFonts w:ascii="Times" w:hAnsi="Times" w:cs="Times"/>
          <w:b/>
          <w:sz w:val="20"/>
        </w:rPr>
      </w:pPr>
    </w:p>
    <w:p w:rsidR="00533663" w:rsidRPr="00C12594" w:rsidRDefault="00533663" w:rsidP="00533663"/>
    <w:p w:rsidR="002904CC" w:rsidRDefault="002904CC"/>
    <w:sectPr w:rsidR="002904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3"/>
    <w:rsid w:val="002904CC"/>
    <w:rsid w:val="005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C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Taylor</dc:creator>
  <cp:keywords/>
  <dc:description/>
  <cp:lastModifiedBy>Amy Taylor</cp:lastModifiedBy>
  <cp:revision>1</cp:revision>
  <dcterms:created xsi:type="dcterms:W3CDTF">2017-06-05T21:22:00Z</dcterms:created>
  <dcterms:modified xsi:type="dcterms:W3CDTF">2017-06-05T21:25:00Z</dcterms:modified>
</cp:coreProperties>
</file>